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7280" w14:textId="77777777" w:rsidR="0004050A" w:rsidRDefault="0004050A" w:rsidP="0004050A">
      <w:pPr>
        <w:spacing w:line="480" w:lineRule="auto"/>
        <w:rPr>
          <w:rStyle w:val="SubtleEmphasis"/>
          <w:b/>
          <w:bCs/>
          <w:i w:val="0"/>
          <w:iCs w:val="0"/>
        </w:rPr>
      </w:pPr>
      <w:r>
        <w:rPr>
          <w:rStyle w:val="SubtleEmphasis"/>
          <w:b/>
          <w:bCs/>
        </w:rPr>
        <w:t>CHENNAI ELAKIYA THIRUVIZHA</w:t>
      </w:r>
    </w:p>
    <w:p w14:paraId="3CCF6920" w14:textId="77777777" w:rsidR="0004050A" w:rsidRPr="00C01F14" w:rsidRDefault="0004050A" w:rsidP="0004050A">
      <w:pPr>
        <w:spacing w:line="480" w:lineRule="auto"/>
        <w:rPr>
          <w:rStyle w:val="SubtleEmphasis"/>
          <w:i w:val="0"/>
          <w:iCs w:val="0"/>
        </w:rPr>
      </w:pPr>
      <w:r>
        <w:rPr>
          <w:rStyle w:val="SubtleEmphasis"/>
        </w:rPr>
        <w:t>Second UG student of Chemistry department participated in a debate held at Anna Centenary Library conducted by department of school education and won 3</w:t>
      </w:r>
      <w:r w:rsidRPr="00C01F14">
        <w:rPr>
          <w:rStyle w:val="SubtleEmphasis"/>
          <w:vertAlign w:val="superscript"/>
        </w:rPr>
        <w:t>rd</w:t>
      </w:r>
      <w:r>
        <w:rPr>
          <w:rStyle w:val="SubtleEmphasis"/>
        </w:rPr>
        <w:t xml:space="preserve"> prize of Rs.750 coupon.</w:t>
      </w:r>
    </w:p>
    <w:p w14:paraId="7C00B52E" w14:textId="77777777" w:rsidR="0004050A" w:rsidRDefault="0004050A" w:rsidP="0004050A">
      <w:pPr>
        <w:spacing w:line="480" w:lineRule="auto"/>
        <w:rPr>
          <w:rStyle w:val="SubtleEmphasis"/>
          <w:b/>
          <w:bCs/>
          <w:i w:val="0"/>
          <w:iCs w:val="0"/>
        </w:rPr>
      </w:pPr>
      <w:r>
        <w:rPr>
          <w:noProof/>
          <w14:ligatures w14:val="standardContextual"/>
        </w:rPr>
        <w:drawing>
          <wp:inline distT="0" distB="0" distL="0" distR="0" wp14:anchorId="5398E682" wp14:editId="2BCFEE15">
            <wp:extent cx="3847478" cy="3229610"/>
            <wp:effectExtent l="0" t="0" r="635" b="8890"/>
            <wp:docPr id="16189928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17803" name="Picture 19030178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521" cy="325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ADA2" w14:textId="77777777" w:rsidR="0004050A" w:rsidRPr="000C0CCB" w:rsidRDefault="0004050A" w:rsidP="0004050A">
      <w:pPr>
        <w:spacing w:line="480" w:lineRule="auto"/>
        <w:rPr>
          <w:rStyle w:val="SubtleEmphasis"/>
          <w:b/>
          <w:bCs/>
          <w:i w:val="0"/>
          <w:iCs w:val="0"/>
        </w:rPr>
      </w:pPr>
    </w:p>
    <w:p w14:paraId="6EFEE1A2" w14:textId="77777777" w:rsidR="008B026B" w:rsidRDefault="008B026B"/>
    <w:sectPr w:rsidR="008B0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0A"/>
    <w:rsid w:val="0004050A"/>
    <w:rsid w:val="00440975"/>
    <w:rsid w:val="008B026B"/>
    <w:rsid w:val="00B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3BBA"/>
  <w15:chartTrackingRefBased/>
  <w15:docId w15:val="{D84FA207-023B-4802-A400-1D60714E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50A"/>
    <w:pPr>
      <w:spacing w:line="256" w:lineRule="auto"/>
    </w:pPr>
    <w:rPr>
      <w:rFonts w:ascii="Calibri" w:eastAsia="Calibri" w:hAnsi="Calibri" w:cs="Calibri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5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5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5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5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5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50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50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50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50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5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5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50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50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0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50A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05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5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50A"/>
    <w:rPr>
      <w:b/>
      <w:bCs/>
      <w:smallCaps/>
      <w:color w:val="2F5496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405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Aiyshwarya Bharadwaj</dc:creator>
  <cp:keywords/>
  <dc:description/>
  <cp:lastModifiedBy>Aiyshwarya Bharadwaj</cp:lastModifiedBy>
  <cp:revision>1</cp:revision>
  <dcterms:created xsi:type="dcterms:W3CDTF">2025-02-21T16:42:00Z</dcterms:created>
  <dcterms:modified xsi:type="dcterms:W3CDTF">2025-02-21T16:50:00Z</dcterms:modified>
</cp:coreProperties>
</file>